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报名表</w:t>
      </w:r>
    </w:p>
    <w:tbl>
      <w:tblPr>
        <w:tblStyle w:val="6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110"/>
        <w:gridCol w:w="1225"/>
        <w:gridCol w:w="1375"/>
        <w:gridCol w:w="1306"/>
        <w:gridCol w:w="289"/>
        <w:gridCol w:w="450"/>
        <w:gridCol w:w="66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99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岁）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重庆市南岸区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重庆市奉节县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面 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入 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时 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健康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.07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是否服从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岗位调剂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术职称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高级工程师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有何专长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学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学 位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大学本科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330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工学学士</w:t>
            </w:r>
          </w:p>
        </w:tc>
        <w:tc>
          <w:tcPr>
            <w:tcW w:w="13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04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在职研究生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3304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工程硕士</w:t>
            </w:r>
          </w:p>
        </w:tc>
        <w:tc>
          <w:tcPr>
            <w:tcW w:w="13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04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所在单位及岗位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***公司***部主任</w:t>
            </w:r>
          </w:p>
        </w:tc>
        <w:tc>
          <w:tcPr>
            <w:tcW w:w="130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现职级</w:t>
            </w:r>
          </w:p>
        </w:tc>
        <w:tc>
          <w:tcPr>
            <w:tcW w:w="3304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任基层企业部门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正职级时间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.07</w:t>
            </w:r>
          </w:p>
        </w:tc>
        <w:tc>
          <w:tcPr>
            <w:tcW w:w="130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任基层企业部门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职级时间</w:t>
            </w:r>
          </w:p>
        </w:tc>
        <w:tc>
          <w:tcPr>
            <w:tcW w:w="33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721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25" w:type="dxa"/>
            <w:gridSpan w:val="9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2" w:hRule="exact"/>
          <w:jc w:val="center"/>
        </w:trPr>
        <w:tc>
          <w:tcPr>
            <w:tcW w:w="49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25" w:type="dxa"/>
            <w:gridSpan w:val="9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2005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.09-200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.07  ***大学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电气自动化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专业本科学习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.07-20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.05  ****公司工程部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职员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-20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.05  ****公司工程部专工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.05-201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.08  ****运检部负责人、主任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.08-201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.02  ****部副主任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.02-201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.05  ****部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主任</w:t>
            </w:r>
          </w:p>
          <w:p>
            <w:pPr>
              <w:ind w:firstLine="1980" w:firstLine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***大学自动化专业在职研究生学习）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分公司副总经理</w:t>
            </w:r>
          </w:p>
          <w:p>
            <w:pPr>
              <w:ind w:firstLine="1980" w:firstLine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（2017.08--2017.12借调集团公司战略部）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注意：后续的学历教育经历不单列，需在该经历结束后所在简历段后另起一行注明。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br w:type="page"/>
      </w:r>
    </w:p>
    <w:tbl>
      <w:tblPr>
        <w:tblStyle w:val="6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70"/>
        <w:gridCol w:w="360"/>
        <w:gridCol w:w="1080"/>
        <w:gridCol w:w="1170"/>
        <w:gridCol w:w="1065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007年、2008年、2014年********先进工作者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2016年中国华电集团公司科学技术进步奖二等奖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绩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7年2月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完成了新*****4*200MW机组的竣工决算编制。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7年2月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完成了***公司全面风险管理体系建设工作。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7年2月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完成了****公司预算的编制上报及后期分析工作。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7年2月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完成了**公司财务年终决算的审计及编制上报工作。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7年2月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编制并下发了****《财务核算和内控标准化操作手册》-第一册（试行）、《财务核算和内控标准化操作手册》-第二册（试行）及核算手册配套的《评价手册》。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以上仅为参考内容，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内容较多，可另附材料）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儿子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（必须填写父母信息）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母亲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说明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包括但不限于是否存在任职回避情形，尚未解除党纪、政纪处分或正在接受纪律审查，以及受到过刑事处罚等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（可另附材料）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承诺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本人签名：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年    月    日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zMyNTM2MjRmNWJlMDI0M2QwMTM3YmExYWQwMzQifQ=="/>
  </w:docVars>
  <w:rsids>
    <w:rsidRoot w:val="00172A27"/>
    <w:rsid w:val="03F112FD"/>
    <w:rsid w:val="0BBE1424"/>
    <w:rsid w:val="0DA82820"/>
    <w:rsid w:val="10E639B9"/>
    <w:rsid w:val="12C200F2"/>
    <w:rsid w:val="16D77A0A"/>
    <w:rsid w:val="1C71253F"/>
    <w:rsid w:val="213E55A8"/>
    <w:rsid w:val="29083B70"/>
    <w:rsid w:val="2FA34F29"/>
    <w:rsid w:val="3CC94320"/>
    <w:rsid w:val="3F6324E2"/>
    <w:rsid w:val="42AD3F7C"/>
    <w:rsid w:val="451E375B"/>
    <w:rsid w:val="4E82760C"/>
    <w:rsid w:val="53B61B5B"/>
    <w:rsid w:val="5EE6541D"/>
    <w:rsid w:val="652D5B61"/>
    <w:rsid w:val="678C4378"/>
    <w:rsid w:val="700C7769"/>
    <w:rsid w:val="70461F71"/>
    <w:rsid w:val="70B87894"/>
    <w:rsid w:val="71DC026C"/>
    <w:rsid w:val="7CD630A3"/>
    <w:rsid w:val="7F7E1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标题 2 Char"/>
    <w:link w:val="2"/>
    <w:uiPriority w:val="0"/>
    <w:rPr>
      <w:rFonts w:ascii="Arial" w:hAnsi="Arial" w:eastAsia="黑体"/>
      <w:b/>
      <w:sz w:val="32"/>
    </w:rPr>
  </w:style>
  <w:style w:type="character" w:customStyle="1" w:styleId="10">
    <w:name w:val="标题 1 Char"/>
    <w:link w:val="3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206</Characters>
  <Lines>0</Lines>
  <Paragraphs>0</Paragraphs>
  <TotalTime>0</TotalTime>
  <ScaleCrop>false</ScaleCrop>
  <LinksUpToDate>false</LinksUpToDate>
  <CharactersWithSpaces>229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2012-03-15T12:26:58Z</dcterms:created>
  <dc:creator>姚颖</dc:creator>
  <cp:lastModifiedBy>徐杰</cp:lastModifiedBy>
  <cp:lastPrinted>2022-03-18T08:35:49Z</cp:lastPrinted>
  <dcterms:modified xsi:type="dcterms:W3CDTF">2022-12-09T09:22:10Z</dcterms:modified>
  <dc:title>浙江华电龙游天然气热电联产项目筹建处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2ECBCADEA9F64C8683571A53B54ED2BE</vt:lpwstr>
  </property>
</Properties>
</file>